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19519" w14:textId="77777777" w:rsidR="008139BA" w:rsidRDefault="008139BA" w:rsidP="008139BA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3591D26C" w14:textId="77777777" w:rsidR="008139BA" w:rsidRPr="006B26A4" w:rsidRDefault="008139BA" w:rsidP="008139BA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599F872C">
          <v:rect id="_x0000_i1025" style="width:205.45pt;height:.05pt" o:hrpct="439" o:hralign="center" o:hrstd="t" o:hr="t" fillcolor="#a0a0a0" stroked="f"/>
        </w:pict>
      </w:r>
    </w:p>
    <w:p w14:paraId="36425A1E" w14:textId="77777777" w:rsidR="008139BA" w:rsidRPr="006B26A4" w:rsidRDefault="008139BA" w:rsidP="008139BA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2A88056B" w14:textId="77777777" w:rsidR="008139BA" w:rsidRPr="00DF232D" w:rsidRDefault="008139BA" w:rsidP="008139BA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Central Records</w:t>
      </w:r>
    </w:p>
    <w:p w14:paraId="3F44AF84" w14:textId="77777777" w:rsidR="008139BA" w:rsidRPr="00DF232D" w:rsidRDefault="008139BA" w:rsidP="008139B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90E2608" w14:textId="77777777" w:rsidR="008139BA" w:rsidRPr="00DF232D" w:rsidRDefault="008139BA" w:rsidP="008139BA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Robert Dakota Parish, Legal Division</w:t>
      </w:r>
    </w:p>
    <w:p w14:paraId="3ED5DAE5" w14:textId="77777777" w:rsidR="008139BA" w:rsidRPr="00DF232D" w:rsidRDefault="008139BA" w:rsidP="008139B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3B62CD" w14:textId="3CE78946" w:rsidR="008139BA" w:rsidRPr="00DF232D" w:rsidRDefault="008139BA" w:rsidP="008139BA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February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, 202</w:t>
      </w:r>
      <w:r>
        <w:rPr>
          <w:rFonts w:ascii="Times New Roman" w:eastAsia="Times New Roman" w:hAnsi="Times New Roman"/>
          <w:sz w:val="24"/>
          <w:szCs w:val="24"/>
        </w:rPr>
        <w:t>2</w:t>
      </w:r>
    </w:p>
    <w:p w14:paraId="5A4A239E" w14:textId="77777777" w:rsidR="008139BA" w:rsidRPr="00DF232D" w:rsidRDefault="008139BA" w:rsidP="008139BA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94559BC" w14:textId="67955951" w:rsidR="008139BA" w:rsidRDefault="008139BA" w:rsidP="008139BA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Docket</w:t>
      </w:r>
      <w:r w:rsidRPr="00EE7BFC">
        <w:rPr>
          <w:rFonts w:ascii="Times New Roman" w:eastAsia="Times New Roman" w:hAnsi="Times New Roman"/>
          <w:bCs/>
          <w:sz w:val="24"/>
          <w:szCs w:val="24"/>
        </w:rPr>
        <w:t xml:space="preserve"> No. </w:t>
      </w:r>
      <w:r>
        <w:rPr>
          <w:rFonts w:ascii="Times New Roman" w:eastAsia="Times New Roman" w:hAnsi="Times New Roman"/>
          <w:bCs/>
          <w:sz w:val="24"/>
          <w:szCs w:val="24"/>
        </w:rPr>
        <w:t>516</w:t>
      </w:r>
      <w:r>
        <w:rPr>
          <w:rFonts w:ascii="Times New Roman" w:eastAsia="Times New Roman" w:hAnsi="Times New Roman"/>
          <w:bCs/>
          <w:sz w:val="24"/>
          <w:szCs w:val="24"/>
        </w:rPr>
        <w:t>83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f </w:t>
      </w:r>
      <w:r>
        <w:rPr>
          <w:rFonts w:ascii="Times New Roman" w:hAnsi="Times New Roman"/>
          <w:i/>
          <w:iCs/>
          <w:sz w:val="24"/>
          <w:szCs w:val="24"/>
        </w:rPr>
        <w:t>Integra Water Texas, LLC for a</w:t>
      </w:r>
      <w:r>
        <w:rPr>
          <w:rFonts w:ascii="Times New Roman" w:hAnsi="Times New Roman"/>
          <w:i/>
          <w:iCs/>
          <w:sz w:val="24"/>
          <w:szCs w:val="24"/>
        </w:rPr>
        <w:t xml:space="preserve"> Sewer Certificates of Convenience and Necessity in </w:t>
      </w:r>
      <w:r>
        <w:rPr>
          <w:rFonts w:ascii="Times New Roman" w:hAnsi="Times New Roman"/>
          <w:i/>
          <w:iCs/>
          <w:sz w:val="24"/>
          <w:szCs w:val="24"/>
        </w:rPr>
        <w:t>Bastrop</w:t>
      </w:r>
      <w:r>
        <w:rPr>
          <w:rFonts w:ascii="Times New Roman" w:hAnsi="Times New Roman"/>
          <w:i/>
          <w:iCs/>
          <w:sz w:val="24"/>
          <w:szCs w:val="24"/>
        </w:rPr>
        <w:t xml:space="preserve"> County</w:t>
      </w:r>
    </w:p>
    <w:p w14:paraId="24906C5F" w14:textId="77777777" w:rsidR="008139BA" w:rsidRDefault="008139BA" w:rsidP="008139BA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5FD51535" w14:textId="0E52BF49" w:rsidR="008139BA" w:rsidRPr="00127EFE" w:rsidRDefault="008139BA" w:rsidP="00E4734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E47345">
        <w:rPr>
          <w:rFonts w:ascii="Times New Roman" w:hAnsi="Times New Roman"/>
          <w:bCs/>
          <w:sz w:val="24"/>
          <w:szCs w:val="24"/>
        </w:rPr>
        <w:t>Jamie Mauldin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0C9B69EC" w14:textId="77777777" w:rsidR="008139BA" w:rsidRDefault="008139BA" w:rsidP="008139BA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13B4A24" w14:textId="77777777" w:rsidR="008139BA" w:rsidRPr="005E7861" w:rsidRDefault="008139BA" w:rsidP="008139BA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9824E4" w14:textId="77777777" w:rsidR="008139BA" w:rsidRDefault="008139BA" w:rsidP="008139BA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9CC0230" w14:textId="6F141DAE" w:rsidR="008139BA" w:rsidRDefault="008139BA" w:rsidP="008139BA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</w:t>
      </w:r>
      <w:r w:rsidR="000344AD">
        <w:rPr>
          <w:rFonts w:ascii="Times New Roman" w:hAnsi="Times New Roman"/>
          <w:sz w:val="24"/>
          <w:szCs w:val="24"/>
        </w:rPr>
        <w:t>Notice of Approval</w:t>
      </w:r>
      <w:r>
        <w:rPr>
          <w:rFonts w:ascii="Times New Roman" w:hAnsi="Times New Roman"/>
          <w:sz w:val="24"/>
          <w:szCs w:val="24"/>
        </w:rPr>
        <w:t xml:space="preserve"> filed in Docket No. 516</w:t>
      </w:r>
      <w:r>
        <w:rPr>
          <w:rFonts w:ascii="Times New Roman" w:hAnsi="Times New Roman"/>
          <w:sz w:val="24"/>
          <w:szCs w:val="24"/>
        </w:rPr>
        <w:t>83</w:t>
      </w:r>
      <w:r>
        <w:rPr>
          <w:rFonts w:ascii="Times New Roman" w:hAnsi="Times New Roman"/>
          <w:sz w:val="24"/>
          <w:szCs w:val="24"/>
        </w:rPr>
        <w:t xml:space="preserve"> on October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, 2021, please find attached a clean copy of the </w:t>
      </w:r>
      <w:r>
        <w:rPr>
          <w:rFonts w:ascii="Times New Roman" w:hAnsi="Times New Roman"/>
          <w:sz w:val="24"/>
          <w:szCs w:val="24"/>
        </w:rPr>
        <w:t>sewer</w:t>
      </w:r>
      <w:r>
        <w:rPr>
          <w:rFonts w:ascii="Times New Roman" w:hAnsi="Times New Roman"/>
          <w:sz w:val="24"/>
          <w:szCs w:val="24"/>
        </w:rPr>
        <w:t xml:space="preserve"> tariff for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ertificate of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onvenience and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ecessity (CCN) </w:t>
      </w:r>
      <w:r>
        <w:rPr>
          <w:rFonts w:ascii="Times New Roman" w:hAnsi="Times New Roman"/>
          <w:sz w:val="24"/>
          <w:szCs w:val="24"/>
        </w:rPr>
        <w:t>No.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21126</w:t>
      </w:r>
      <w:r>
        <w:rPr>
          <w:rFonts w:ascii="Times New Roman" w:hAnsi="Times New Roman"/>
          <w:sz w:val="24"/>
          <w:szCs w:val="24"/>
        </w:rPr>
        <w:t xml:space="preserve"> for </w:t>
      </w:r>
      <w:r>
        <w:rPr>
          <w:rFonts w:ascii="Times New Roman" w:hAnsi="Times New Roman"/>
          <w:sz w:val="24"/>
          <w:szCs w:val="24"/>
        </w:rPr>
        <w:t>Integra Water Texas, LLC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</w:t>
      </w:r>
      <w:r>
        <w:rPr>
          <w:rFonts w:ascii="Times New Roman" w:hAnsi="Times New Roman"/>
          <w:sz w:val="24"/>
          <w:szCs w:val="24"/>
        </w:rPr>
        <w:t>is a</w:t>
      </w:r>
      <w:r>
        <w:rPr>
          <w:rFonts w:ascii="Times New Roman" w:hAnsi="Times New Roman"/>
          <w:sz w:val="24"/>
          <w:szCs w:val="24"/>
        </w:rPr>
        <w:t xml:space="preserve"> new tariff which must be place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in the tariff book.  </w:t>
      </w:r>
    </w:p>
    <w:p w14:paraId="027CD098" w14:textId="77777777" w:rsidR="008139BA" w:rsidRPr="00F23525" w:rsidRDefault="008139BA" w:rsidP="008139BA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95B12F1" w14:textId="15835F25" w:rsidR="008139BA" w:rsidRPr="007C7FAE" w:rsidRDefault="008139BA" w:rsidP="008139B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parties to Docket No. 516</w:t>
      </w:r>
      <w:r w:rsidR="000344AD">
        <w:rPr>
          <w:rFonts w:ascii="Times New Roman" w:hAnsi="Times New Roman"/>
          <w:sz w:val="24"/>
          <w:szCs w:val="24"/>
        </w:rPr>
        <w:t>83</w:t>
      </w:r>
      <w:r>
        <w:rPr>
          <w:rFonts w:ascii="Times New Roman" w:hAnsi="Times New Roman"/>
          <w:sz w:val="24"/>
          <w:szCs w:val="24"/>
        </w:rPr>
        <w:t xml:space="preserve"> have been copied on this memo. </w:t>
      </w:r>
    </w:p>
    <w:p w14:paraId="05F2521E" w14:textId="77777777" w:rsidR="008139BA" w:rsidRDefault="008139BA" w:rsidP="008139BA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C44F399" w14:textId="77777777" w:rsidR="008139BA" w:rsidRDefault="008139BA" w:rsidP="008139BA"/>
    <w:p w14:paraId="3C4213B2" w14:textId="77777777" w:rsidR="008139BA" w:rsidRDefault="008139BA" w:rsidP="008139BA"/>
    <w:p w14:paraId="4DFA61D0" w14:textId="77777777" w:rsidR="008139BA" w:rsidRDefault="008139BA" w:rsidP="008139BA"/>
    <w:p w14:paraId="198753B6" w14:textId="77777777" w:rsidR="008139BA" w:rsidRDefault="008139BA" w:rsidP="008139BA"/>
    <w:p w14:paraId="473274A0" w14:textId="77777777" w:rsidR="00F17459" w:rsidRDefault="00F17459"/>
    <w:sectPr w:rsidR="00F17459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6CC8D" w14:textId="77777777" w:rsidR="00305477" w:rsidRDefault="00305477" w:rsidP="00305477">
      <w:pPr>
        <w:spacing w:after="0" w:line="240" w:lineRule="auto"/>
      </w:pPr>
      <w:r>
        <w:separator/>
      </w:r>
    </w:p>
  </w:endnote>
  <w:endnote w:type="continuationSeparator" w:id="0">
    <w:p w14:paraId="1FEF83AB" w14:textId="77777777" w:rsidR="00305477" w:rsidRDefault="00305477" w:rsidP="0030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F2955" w14:textId="77777777" w:rsidR="00305477" w:rsidRDefault="00305477" w:rsidP="00305477">
      <w:pPr>
        <w:spacing w:after="0" w:line="240" w:lineRule="auto"/>
      </w:pPr>
      <w:r>
        <w:separator/>
      </w:r>
    </w:p>
  </w:footnote>
  <w:footnote w:type="continuationSeparator" w:id="0">
    <w:p w14:paraId="1C4C63F2" w14:textId="77777777" w:rsidR="00305477" w:rsidRDefault="00305477" w:rsidP="00305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9BA"/>
    <w:rsid w:val="00001A5B"/>
    <w:rsid w:val="000344AD"/>
    <w:rsid w:val="000600F6"/>
    <w:rsid w:val="00067ED3"/>
    <w:rsid w:val="000D1115"/>
    <w:rsid w:val="000E4B30"/>
    <w:rsid w:val="001677DE"/>
    <w:rsid w:val="0020653B"/>
    <w:rsid w:val="00212887"/>
    <w:rsid w:val="0023370A"/>
    <w:rsid w:val="002B7EB2"/>
    <w:rsid w:val="00305477"/>
    <w:rsid w:val="00341EBB"/>
    <w:rsid w:val="003E3A30"/>
    <w:rsid w:val="003F508A"/>
    <w:rsid w:val="00454E18"/>
    <w:rsid w:val="004E0304"/>
    <w:rsid w:val="00517784"/>
    <w:rsid w:val="005258FE"/>
    <w:rsid w:val="005476C6"/>
    <w:rsid w:val="005D44CE"/>
    <w:rsid w:val="006033D2"/>
    <w:rsid w:val="00671E8D"/>
    <w:rsid w:val="00674E0E"/>
    <w:rsid w:val="006C2A0B"/>
    <w:rsid w:val="007D68A3"/>
    <w:rsid w:val="007E3A96"/>
    <w:rsid w:val="008139BA"/>
    <w:rsid w:val="008549F3"/>
    <w:rsid w:val="008A02D3"/>
    <w:rsid w:val="008D1B7F"/>
    <w:rsid w:val="009603B2"/>
    <w:rsid w:val="009623CB"/>
    <w:rsid w:val="009F0EE9"/>
    <w:rsid w:val="00A10EF4"/>
    <w:rsid w:val="00A93BA2"/>
    <w:rsid w:val="00AB576A"/>
    <w:rsid w:val="00B03BFA"/>
    <w:rsid w:val="00B71959"/>
    <w:rsid w:val="00BD311E"/>
    <w:rsid w:val="00BE1C4E"/>
    <w:rsid w:val="00C174AC"/>
    <w:rsid w:val="00C615C6"/>
    <w:rsid w:val="00CD0EB5"/>
    <w:rsid w:val="00D1427D"/>
    <w:rsid w:val="00D67A6E"/>
    <w:rsid w:val="00DA5CF6"/>
    <w:rsid w:val="00DB2D08"/>
    <w:rsid w:val="00E47345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0E4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9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5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47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05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4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2022-02-02T13:52:00Z</dcterms:created>
  <dcterms:modified xsi:type="dcterms:W3CDTF">2022-02-02T13:52:00Z</dcterms:modified>
</cp:coreProperties>
</file>